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sz w:val="24"/>
          <w:szCs w:val="24"/>
        </w:rPr>
      </w:pPr>
      <w:r w:rsidDel="00000000" w:rsidR="00000000" w:rsidRPr="00000000">
        <w:rPr>
          <w:sz w:val="24"/>
          <w:szCs w:val="24"/>
          <w:rtl w:val="0"/>
        </w:rPr>
        <w:t xml:space="preserve">Dear [Department Chair/Supervisor],</w:t>
      </w:r>
    </w:p>
    <w:p w:rsidR="00000000" w:rsidDel="00000000" w:rsidP="00000000" w:rsidRDefault="00000000" w:rsidRPr="00000000" w14:paraId="00000001">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line="240" w:lineRule="auto"/>
        <w:contextualSpacing w:val="0"/>
        <w:rPr>
          <w:sz w:val="24"/>
          <w:szCs w:val="24"/>
        </w:rPr>
      </w:pPr>
      <w:r w:rsidDel="00000000" w:rsidR="00000000" w:rsidRPr="00000000">
        <w:rPr>
          <w:sz w:val="24"/>
          <w:szCs w:val="24"/>
          <w:rtl w:val="0"/>
        </w:rPr>
        <w:t xml:space="preserve">I am writing to request approval to attend the </w:t>
      </w:r>
      <w:hyperlink r:id="rId6">
        <w:r w:rsidDel="00000000" w:rsidR="00000000" w:rsidRPr="00000000">
          <w:rPr>
            <w:color w:val="1155cc"/>
            <w:sz w:val="24"/>
            <w:szCs w:val="24"/>
            <w:u w:val="single"/>
            <w:rtl w:val="0"/>
          </w:rPr>
          <w:t xml:space="preserve">2019 MindWare Technologies Psychophysiology Seminar and Workshop</w:t>
        </w:r>
      </w:hyperlink>
      <w:r w:rsidDel="00000000" w:rsidR="00000000" w:rsidRPr="00000000">
        <w:rPr>
          <w:sz w:val="24"/>
          <w:szCs w:val="24"/>
          <w:rtl w:val="0"/>
        </w:rPr>
        <w:t xml:space="preserve">. I believe my participation at the seminar and workshop will advance my research and provide opportunities for professional growth and development, ultimately helping to enhance our institution’s standing within the scientific community.</w:t>
      </w:r>
    </w:p>
    <w:p w:rsidR="00000000" w:rsidDel="00000000" w:rsidP="00000000" w:rsidRDefault="00000000" w:rsidRPr="00000000" w14:paraId="00000003">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40" w:lineRule="auto"/>
        <w:contextualSpacing w:val="0"/>
        <w:rPr>
          <w:sz w:val="24"/>
          <w:szCs w:val="24"/>
        </w:rPr>
      </w:pPr>
      <w:r w:rsidDel="00000000" w:rsidR="00000000" w:rsidRPr="00000000">
        <w:rPr>
          <w:sz w:val="24"/>
          <w:szCs w:val="24"/>
          <w:rtl w:val="0"/>
        </w:rPr>
        <w:t xml:space="preserve">The 2019 training event is taking place April 5</w:t>
      </w:r>
      <w:r w:rsidDel="00000000" w:rsidR="00000000" w:rsidRPr="00000000">
        <w:rPr>
          <w:sz w:val="24"/>
          <w:szCs w:val="24"/>
          <w:vertAlign w:val="superscript"/>
          <w:rtl w:val="0"/>
        </w:rPr>
        <w:t xml:space="preserve">th</w:t>
      </w:r>
      <w:r w:rsidDel="00000000" w:rsidR="00000000" w:rsidRPr="00000000">
        <w:rPr>
          <w:sz w:val="24"/>
          <w:szCs w:val="24"/>
          <w:rtl w:val="0"/>
        </w:rPr>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at </w:t>
      </w:r>
      <w:hyperlink r:id="rId7">
        <w:r w:rsidDel="00000000" w:rsidR="00000000" w:rsidRPr="00000000">
          <w:rPr>
            <w:color w:val="1155cc"/>
            <w:sz w:val="24"/>
            <w:szCs w:val="24"/>
            <w:u w:val="single"/>
            <w:rtl w:val="0"/>
          </w:rPr>
          <w:t xml:space="preserve">The Linq in Las Vegas, Nevada</w:t>
        </w:r>
      </w:hyperlink>
      <w:r w:rsidDel="00000000" w:rsidR="00000000" w:rsidRPr="00000000">
        <w:rPr>
          <w:sz w:val="24"/>
          <w:szCs w:val="24"/>
          <w:rtl w:val="0"/>
        </w:rPr>
        <w:t xml:space="preserve">. The presenters this year are </w:t>
      </w:r>
      <w:hyperlink r:id="rId8">
        <w:r w:rsidDel="00000000" w:rsidR="00000000" w:rsidRPr="00000000">
          <w:rPr>
            <w:color w:val="1155cc"/>
            <w:sz w:val="24"/>
            <w:szCs w:val="24"/>
            <w:u w:val="single"/>
            <w:rtl w:val="0"/>
          </w:rPr>
          <w:t xml:space="preserve">Dr. Greg Norman</w:t>
        </w:r>
      </w:hyperlink>
      <w:r w:rsidDel="00000000" w:rsidR="00000000" w:rsidRPr="00000000">
        <w:rPr>
          <w:sz w:val="24"/>
          <w:szCs w:val="24"/>
          <w:rtl w:val="0"/>
        </w:rPr>
        <w:t xml:space="preserve"> and </w:t>
      </w:r>
      <w:hyperlink r:id="rId9">
        <w:r w:rsidDel="00000000" w:rsidR="00000000" w:rsidRPr="00000000">
          <w:rPr>
            <w:color w:val="1155cc"/>
            <w:sz w:val="24"/>
            <w:szCs w:val="24"/>
            <w:u w:val="single"/>
            <w:rtl w:val="0"/>
          </w:rPr>
          <w:t xml:space="preserve">Dr. Gary Berntson</w:t>
        </w:r>
      </w:hyperlink>
      <w:r w:rsidDel="00000000" w:rsidR="00000000" w:rsidRPr="00000000">
        <w:rPr>
          <w:sz w:val="24"/>
          <w:szCs w:val="24"/>
          <w:rtl w:val="0"/>
        </w:rPr>
        <w:t xml:space="preserve">, acclaimed researchers in the field. The event will last 2 &amp; 1/2 days to allow for in-depth coverage of the three most researched physiological measures – Heart Rate Variability, Impedance Cardiography, and Electrodermal Activity.</w:t>
      </w:r>
    </w:p>
    <w:p w:rsidR="00000000" w:rsidDel="00000000" w:rsidP="00000000" w:rsidRDefault="00000000" w:rsidRPr="00000000" w14:paraId="00000005">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My projected costs for attending the 2019 MindWare Technologies Psychophysiology Seminar and Workshop are:</w:t>
      </w:r>
    </w:p>
    <w:p w:rsidR="00000000" w:rsidDel="00000000" w:rsidP="00000000" w:rsidRDefault="00000000" w:rsidRPr="00000000" w14:paraId="00000007">
      <w:pPr>
        <w:spacing w:line="240" w:lineRule="auto"/>
        <w:contextualSpacing w:val="0"/>
        <w:rPr>
          <w:sz w:val="24"/>
          <w:szCs w:val="24"/>
        </w:rPr>
      </w:pPr>
      <w:r w:rsidDel="00000000" w:rsidR="00000000" w:rsidRPr="00000000">
        <w:rPr>
          <w:sz w:val="24"/>
          <w:szCs w:val="24"/>
          <w:rtl w:val="0"/>
        </w:rPr>
        <w:t xml:space="preserve"> </w:t>
      </w:r>
    </w:p>
    <w:tbl>
      <w:tblPr>
        <w:tblStyle w:val="Table1"/>
        <w:tblW w:w="793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60"/>
        <w:gridCol w:w="3375"/>
        <w:tblGridChange w:id="0">
          <w:tblGrid>
            <w:gridCol w:w="4560"/>
            <w:gridCol w:w="3375"/>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8">
            <w:pPr>
              <w:spacing w:line="240" w:lineRule="auto"/>
              <w:contextualSpacing w:val="0"/>
              <w:rPr>
                <w:sz w:val="24"/>
                <w:szCs w:val="24"/>
              </w:rPr>
            </w:pPr>
            <w:r w:rsidDel="00000000" w:rsidR="00000000" w:rsidRPr="00000000">
              <w:rPr>
                <w:sz w:val="24"/>
                <w:szCs w:val="24"/>
                <w:rtl w:val="0"/>
              </w:rPr>
              <w:t xml:space="preserve">Registration Fee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9">
            <w:pPr>
              <w:spacing w:line="24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highlight w:val="white"/>
                <w:rtl w:val="0"/>
              </w:rPr>
              <w:t xml:space="preserve">435</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contextualSpacing w:val="0"/>
              <w:rPr>
                <w:sz w:val="24"/>
                <w:szCs w:val="24"/>
              </w:rPr>
            </w:pPr>
            <w:r w:rsidDel="00000000" w:rsidR="00000000" w:rsidRPr="00000000">
              <w:rPr>
                <w:sz w:val="24"/>
                <w:szCs w:val="24"/>
                <w:rtl w:val="0"/>
              </w:rPr>
              <w:t xml:space="preserve">Hotel (3 nights, 4/4-4/6)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contextualSpacing w:val="0"/>
              <w:rPr>
                <w:sz w:val="24"/>
                <w:szCs w:val="24"/>
              </w:rPr>
            </w:pPr>
            <w:r w:rsidDel="00000000" w:rsidR="00000000" w:rsidRPr="00000000">
              <w:rPr>
                <w:sz w:val="24"/>
                <w:szCs w:val="24"/>
                <w:rtl w:val="0"/>
              </w:rPr>
              <w:t xml:space="preserve">$444 (plus taxes &amp; fees)</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contextualSpacing w:val="0"/>
              <w:rPr>
                <w:sz w:val="24"/>
                <w:szCs w:val="24"/>
              </w:rPr>
            </w:pPr>
            <w:r w:rsidDel="00000000" w:rsidR="00000000" w:rsidRPr="00000000">
              <w:rPr>
                <w:sz w:val="24"/>
                <w:szCs w:val="24"/>
                <w:rtl w:val="0"/>
              </w:rPr>
              <w:t xml:space="preserve">Airfare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contextualSpacing w:val="0"/>
              <w:rPr>
                <w:sz w:val="24"/>
                <w:szCs w:val="24"/>
              </w:rPr>
            </w:pPr>
            <w:r w:rsidDel="00000000" w:rsidR="00000000" w:rsidRPr="00000000">
              <w:rPr>
                <w:sz w:val="24"/>
                <w:szCs w:val="24"/>
                <w:rtl w:val="0"/>
              </w:rPr>
              <w:t xml:space="preserve">$XXX</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contextualSpacing w:val="0"/>
              <w:rPr>
                <w:sz w:val="24"/>
                <w:szCs w:val="24"/>
              </w:rPr>
            </w:pPr>
            <w:r w:rsidDel="00000000" w:rsidR="00000000" w:rsidRPr="00000000">
              <w:rPr>
                <w:sz w:val="24"/>
                <w:szCs w:val="24"/>
                <w:rtl w:val="0"/>
              </w:rPr>
              <w:t xml:space="preserve">Miscellaneous (Meals, Taxi,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contextualSpacing w:val="0"/>
              <w:rPr>
                <w:sz w:val="24"/>
                <w:szCs w:val="24"/>
              </w:rPr>
            </w:pPr>
            <w:r w:rsidDel="00000000" w:rsidR="00000000" w:rsidRPr="00000000">
              <w:rPr>
                <w:sz w:val="24"/>
                <w:szCs w:val="24"/>
                <w:rtl w:val="0"/>
              </w:rPr>
              <w:t xml:space="preserve">$XXX</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contextualSpacing w:val="0"/>
              <w:rPr>
                <w:b w:val="1"/>
                <w:i w:val="1"/>
                <w:sz w:val="24"/>
                <w:szCs w:val="24"/>
              </w:rPr>
            </w:pPr>
            <w:r w:rsidDel="00000000" w:rsidR="00000000" w:rsidRPr="00000000">
              <w:rPr>
                <w:b w:val="1"/>
                <w:i w:val="1"/>
                <w:sz w:val="24"/>
                <w:szCs w:val="24"/>
                <w:rtl w:val="0"/>
              </w:rPr>
              <w:t xml:space="preserve">Total</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contextualSpacing w:val="0"/>
              <w:rPr>
                <w:i w:val="1"/>
                <w:sz w:val="24"/>
                <w:szCs w:val="24"/>
              </w:rPr>
            </w:pPr>
            <w:r w:rsidDel="00000000" w:rsidR="00000000" w:rsidRPr="00000000">
              <w:rPr>
                <w:i w:val="1"/>
                <w:sz w:val="24"/>
                <w:szCs w:val="24"/>
                <w:rtl w:val="0"/>
              </w:rPr>
              <w:t xml:space="preserve">$XXX</w:t>
            </w:r>
          </w:p>
        </w:tc>
      </w:tr>
    </w:tbl>
    <w:p w:rsidR="00000000" w:rsidDel="00000000" w:rsidP="00000000" w:rsidRDefault="00000000" w:rsidRPr="00000000" w14:paraId="00000012">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rtl w:val="0"/>
        </w:rPr>
        <w:t xml:space="preserve">This investment of financial resources and my time at the seminar and workshop will help enhance my research and professional knowledge. It will also broaden my network of contacts that share our research interests. I would be happy to present key takeaways to you and our fellow colleagues upon my return.</w:t>
      </w:r>
    </w:p>
    <w:p w:rsidR="00000000" w:rsidDel="00000000" w:rsidP="00000000" w:rsidRDefault="00000000" w:rsidRPr="00000000" w14:paraId="00000014">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I appreciate your consideration of my request and look forward to receiving your approval.</w:t>
      </w:r>
    </w:p>
    <w:p w:rsidR="00000000" w:rsidDel="00000000" w:rsidP="00000000" w:rsidRDefault="00000000" w:rsidRPr="00000000" w14:paraId="00000016">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All the best,</w:t>
      </w:r>
    </w:p>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rtl w:val="0"/>
        </w:rPr>
        <w:t xml:space="preserve">[Your Name]</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ychology.osu.edu/people/berntson.2" TargetMode="External"/><Relationship Id="rId5" Type="http://schemas.openxmlformats.org/officeDocument/2006/relationships/styles" Target="styles.xml"/><Relationship Id="rId6" Type="http://schemas.openxmlformats.org/officeDocument/2006/relationships/hyperlink" Target="https://support.mindwaretech.com/?page_id=5454" TargetMode="External"/><Relationship Id="rId7" Type="http://schemas.openxmlformats.org/officeDocument/2006/relationships/hyperlink" Target="https://www.caesars.com/linq" TargetMode="External"/><Relationship Id="rId8" Type="http://schemas.openxmlformats.org/officeDocument/2006/relationships/hyperlink" Target="https://psychology.uchicago.edu/directory/greg-j-no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